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宋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rPr>
          <w:rFonts w:hint="eastAsia" w:ascii="黑体" w:hAnsi="宋体" w:eastAsia="黑体"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eastAsia="zh-CN"/>
        </w:rPr>
        <w:t>表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/>
        </w:rPr>
        <w:t>1</w:t>
      </w:r>
    </w:p>
    <w:p>
      <w:pPr>
        <w:widowControl/>
        <w:jc w:val="center"/>
        <w:rPr>
          <w:rFonts w:ascii="方正小标宋简体" w:eastAsia="方正小标宋简体" w:cs="宋体"/>
          <w:b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2024年各市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  <w:lang w:eastAsia="zh-CN"/>
        </w:rPr>
        <w:t>、县（市、区）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建设系统防汛防台抗旱联系人员统计表</w:t>
      </w:r>
    </w:p>
    <w:p>
      <w:pPr>
        <w:spacing w:before="159" w:beforeLines="50" w:after="159" w:afterLines="50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填报单位：</w:t>
      </w:r>
      <w:r>
        <w:rPr>
          <w:rFonts w:ascii="宋体" w:hAnsi="宋体" w:cs="宋体"/>
          <w:color w:val="000000"/>
          <w:sz w:val="24"/>
        </w:rPr>
        <w:t xml:space="preserve">      </w:t>
      </w:r>
      <w:r>
        <w:rPr>
          <w:rFonts w:hint="eastAsia" w:ascii="宋体" w:hAnsi="宋体" w:cs="宋体"/>
          <w:color w:val="000000"/>
          <w:sz w:val="24"/>
        </w:rPr>
        <w:t>（盖章）</w:t>
      </w:r>
      <w:r>
        <w:rPr>
          <w:rFonts w:ascii="宋体" w:hAnsi="宋体" w:cs="宋体"/>
          <w:color w:val="000000"/>
          <w:sz w:val="24"/>
        </w:rPr>
        <w:t xml:space="preserve">      </w:t>
      </w:r>
    </w:p>
    <w:tbl>
      <w:tblPr>
        <w:tblStyle w:val="5"/>
        <w:tblW w:w="14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2299"/>
        <w:gridCol w:w="2270"/>
        <w:gridCol w:w="2118"/>
        <w:gridCol w:w="2626"/>
        <w:gridCol w:w="3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单位名称</w:t>
            </w:r>
          </w:p>
        </w:tc>
        <w:tc>
          <w:tcPr>
            <w:tcW w:w="2299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负责人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姓名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职务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办电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 w:cs="黑体"/>
                <w:color w:val="000000"/>
                <w:sz w:val="24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主要负责人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 w:cs="黑体"/>
                <w:color w:val="000000"/>
                <w:sz w:val="24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 w:cs="黑体"/>
                <w:color w:val="000000"/>
                <w:sz w:val="24"/>
              </w:rPr>
            </w:pPr>
          </w:p>
        </w:tc>
        <w:tc>
          <w:tcPr>
            <w:tcW w:w="262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 w:cs="黑体"/>
                <w:color w:val="000000"/>
                <w:sz w:val="24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分管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负责人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626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主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联络员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626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联络员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626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联络员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626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值班电话</w:t>
            </w:r>
          </w:p>
        </w:tc>
        <w:tc>
          <w:tcPr>
            <w:tcW w:w="438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626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值班传真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单位地址</w:t>
            </w:r>
          </w:p>
        </w:tc>
        <w:tc>
          <w:tcPr>
            <w:tcW w:w="1041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sz w:val="24"/>
        </w:rPr>
        <w:t>注：由各设区市建设系统各有关部门统计汇总所辖县（市</w:t>
      </w:r>
      <w:r>
        <w:rPr>
          <w:rFonts w:hint="eastAsia" w:ascii="宋体" w:hAnsi="宋体" w:cs="宋体"/>
          <w:color w:val="000000"/>
          <w:sz w:val="24"/>
          <w:lang w:eastAsia="zh-CN"/>
        </w:rPr>
        <w:t>、区</w:t>
      </w:r>
      <w:r>
        <w:rPr>
          <w:rFonts w:hint="eastAsia" w:ascii="宋体" w:hAnsi="宋体" w:cs="宋体"/>
          <w:color w:val="000000"/>
          <w:sz w:val="24"/>
        </w:rPr>
        <w:t>）情况，统一报送。</w:t>
      </w:r>
    </w:p>
    <w:p>
      <w:pPr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28"/>
          <w:szCs w:val="28"/>
          <w:lang w:eastAsia="zh-CN"/>
        </w:rPr>
        <w:t>表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u w:val="single"/>
          <w:lang w:eastAsia="zh-CN"/>
        </w:rPr>
        <w:t>杭州</w:t>
      </w:r>
      <w:r>
        <w:rPr>
          <w:rFonts w:ascii="Times New Roman" w:hAnsi="Times New Roman" w:eastAsia="方正小标宋简体"/>
          <w:sz w:val="44"/>
          <w:szCs w:val="44"/>
        </w:rPr>
        <w:t>市防汛备汛工作情况汇总表</w:t>
      </w:r>
    </w:p>
    <w:tbl>
      <w:tblPr>
        <w:tblStyle w:val="6"/>
        <w:tblW w:w="125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117"/>
        <w:gridCol w:w="579"/>
        <w:gridCol w:w="593"/>
        <w:gridCol w:w="485"/>
        <w:gridCol w:w="579"/>
        <w:gridCol w:w="755"/>
        <w:gridCol w:w="539"/>
        <w:gridCol w:w="620"/>
        <w:gridCol w:w="512"/>
        <w:gridCol w:w="485"/>
        <w:gridCol w:w="485"/>
        <w:gridCol w:w="552"/>
        <w:gridCol w:w="512"/>
        <w:gridCol w:w="539"/>
        <w:gridCol w:w="539"/>
        <w:gridCol w:w="471"/>
        <w:gridCol w:w="833"/>
        <w:gridCol w:w="23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481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57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88" w:firstLineChars="49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检查</w:t>
            </w:r>
          </w:p>
          <w:p>
            <w:pPr>
              <w:spacing w:line="240" w:lineRule="exact"/>
              <w:ind w:firstLine="88" w:firstLineChars="49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人次</w:t>
            </w:r>
          </w:p>
          <w:p>
            <w:pPr>
              <w:spacing w:line="240" w:lineRule="exact"/>
              <w:ind w:firstLine="88" w:firstLineChars="49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（人）</w:t>
            </w:r>
          </w:p>
        </w:tc>
        <w:tc>
          <w:tcPr>
            <w:tcW w:w="59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88" w:firstLineChars="49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检查</w:t>
            </w:r>
          </w:p>
          <w:p>
            <w:pPr>
              <w:spacing w:line="240" w:lineRule="exact"/>
              <w:ind w:firstLine="88" w:firstLineChars="49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处数</w:t>
            </w:r>
          </w:p>
          <w:p>
            <w:pPr>
              <w:spacing w:line="240" w:lineRule="exact"/>
              <w:ind w:firstLine="88" w:firstLineChars="49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（处）</w:t>
            </w:r>
          </w:p>
        </w:tc>
        <w:tc>
          <w:tcPr>
            <w:tcW w:w="4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发现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隐患</w:t>
            </w:r>
          </w:p>
          <w:p>
            <w:pPr>
              <w:spacing w:line="240" w:lineRule="exact"/>
              <w:ind w:firstLine="88" w:firstLineChars="49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（处）</w:t>
            </w:r>
          </w:p>
        </w:tc>
        <w:tc>
          <w:tcPr>
            <w:tcW w:w="13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180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整改情况</w:t>
            </w:r>
          </w:p>
        </w:tc>
        <w:tc>
          <w:tcPr>
            <w:tcW w:w="11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180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  <w:lang w:val="en"/>
              </w:rPr>
              <w:t>各类防汛</w:t>
            </w:r>
          </w:p>
          <w:p>
            <w:pPr>
              <w:pStyle w:val="2"/>
              <w:spacing w:line="240" w:lineRule="exact"/>
              <w:ind w:firstLine="180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  <w:lang w:val="en"/>
              </w:rPr>
              <w:t>责任人</w:t>
            </w:r>
          </w:p>
        </w:tc>
        <w:tc>
          <w:tcPr>
            <w:tcW w:w="9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180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各类防汛责任人培训</w:t>
            </w:r>
          </w:p>
        </w:tc>
        <w:tc>
          <w:tcPr>
            <w:tcW w:w="10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演练</w:t>
            </w:r>
          </w:p>
        </w:tc>
        <w:tc>
          <w:tcPr>
            <w:tcW w:w="10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防汛防台应急预案</w:t>
            </w:r>
          </w:p>
        </w:tc>
        <w:tc>
          <w:tcPr>
            <w:tcW w:w="10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抢险队伍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防汛抗旱物资储备</w:t>
            </w:r>
          </w:p>
        </w:tc>
        <w:tc>
          <w:tcPr>
            <w:tcW w:w="23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五停指引细化情况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148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240" w:lineRule="exact"/>
              <w:ind w:firstLine="180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240" w:lineRule="exact"/>
              <w:ind w:firstLine="180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240" w:lineRule="exact"/>
              <w:ind w:firstLine="180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</w:p>
        </w:tc>
        <w:tc>
          <w:tcPr>
            <w:tcW w:w="48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240" w:lineRule="exact"/>
              <w:ind w:firstLine="180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已完成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整改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（处）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已落实临时安全度汛措施（处）</w:t>
            </w:r>
          </w:p>
        </w:tc>
        <w:tc>
          <w:tcPr>
            <w:tcW w:w="5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公布数</w:t>
            </w: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  <w:lang w:val="en"/>
              </w:rPr>
              <w:t>（人）</w:t>
            </w:r>
          </w:p>
        </w:tc>
        <w:tc>
          <w:tcPr>
            <w:tcW w:w="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其中：包保责任人（人）</w:t>
            </w:r>
          </w:p>
        </w:tc>
        <w:tc>
          <w:tcPr>
            <w:tcW w:w="5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培训次数（次）</w:t>
            </w:r>
          </w:p>
        </w:tc>
        <w:tc>
          <w:tcPr>
            <w:tcW w:w="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培训人次（人次）</w:t>
            </w:r>
          </w:p>
        </w:tc>
        <w:tc>
          <w:tcPr>
            <w:tcW w:w="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演练（次）</w:t>
            </w:r>
          </w:p>
        </w:tc>
        <w:tc>
          <w:tcPr>
            <w:tcW w:w="5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参加和观摩演练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（人次）</w:t>
            </w:r>
          </w:p>
        </w:tc>
        <w:tc>
          <w:tcPr>
            <w:tcW w:w="5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各类主要防汛预案（个）</w:t>
            </w:r>
          </w:p>
        </w:tc>
        <w:tc>
          <w:tcPr>
            <w:tcW w:w="5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已修订（个）</w:t>
            </w:r>
          </w:p>
        </w:tc>
        <w:tc>
          <w:tcPr>
            <w:tcW w:w="5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队伍（支）</w:t>
            </w:r>
          </w:p>
        </w:tc>
        <w:tc>
          <w:tcPr>
            <w:tcW w:w="4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人数（人）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主要物资价值（万元）</w:t>
            </w:r>
          </w:p>
        </w:tc>
        <w:tc>
          <w:tcPr>
            <w:tcW w:w="23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49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市本级</w:t>
            </w:r>
          </w:p>
        </w:tc>
        <w:tc>
          <w:tcPr>
            <w:tcW w:w="5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72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XX县</w:t>
            </w:r>
          </w:p>
        </w:tc>
        <w:tc>
          <w:tcPr>
            <w:tcW w:w="5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72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……</w:t>
            </w:r>
          </w:p>
        </w:tc>
        <w:tc>
          <w:tcPr>
            <w:tcW w:w="5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38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全市合计</w:t>
            </w:r>
          </w:p>
        </w:tc>
        <w:tc>
          <w:tcPr>
            <w:tcW w:w="5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1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hint="eastAsia" w:ascii="Times New Roman" w:hAnsi="Times New Roman"/>
          <w:sz w:val="28"/>
          <w:szCs w:val="28"/>
        </w:rPr>
      </w:pPr>
      <w:r>
        <w:rPr>
          <w:rFonts w:ascii="Times New Roman" w:hAnsi="Times New Roman" w:eastAsia="sans-serif"/>
          <w:color w:val="111F2C"/>
          <w:kern w:val="0"/>
          <w:sz w:val="28"/>
          <w:szCs w:val="28"/>
          <w:shd w:val="clear" w:color="auto" w:fill="FFFFFF"/>
          <w:lang w:bidi="ar"/>
        </w:rPr>
        <w:t>备注：表格中责任人培训、演练、应急预案、抢险队伍、物资储备价值均统计至乡镇级。</w:t>
      </w:r>
    </w:p>
    <w:p>
      <w:pPr>
        <w:pStyle w:val="4"/>
        <w:ind w:firstLine="0" w:firstLineChars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Times New Roman" w:hAnsi="Times New Roman"/>
          <w:sz w:val="24"/>
          <w:szCs w:val="24"/>
        </w:rPr>
        <w:t>填表人：                               联系电话：                                  填表日期：  年  月   日</w:t>
      </w:r>
    </w:p>
    <w:p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表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</w:p>
    <w:tbl>
      <w:tblPr>
        <w:tblStyle w:val="5"/>
        <w:tblW w:w="139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370"/>
        <w:gridCol w:w="2111"/>
        <w:gridCol w:w="1025"/>
        <w:gridCol w:w="1366"/>
        <w:gridCol w:w="1365"/>
        <w:gridCol w:w="1032"/>
        <w:gridCol w:w="1315"/>
        <w:gridCol w:w="1051"/>
        <w:gridCol w:w="1235"/>
        <w:gridCol w:w="10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防汛备汛排查整改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108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检查人次（人）</w:t>
            </w: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检查处数（处）</w:t>
            </w:r>
          </w:p>
        </w:tc>
        <w:tc>
          <w:tcPr>
            <w:tcW w:w="10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发现隐患（处）</w:t>
            </w:r>
          </w:p>
        </w:tc>
        <w:tc>
          <w:tcPr>
            <w:tcW w:w="8383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已完成整改（处）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已落实临时安全度汛措施（处）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加固基坑（个）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加固起重机械（个）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加固板房（个）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加固脚手架（个）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加固围挡（米）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市本级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13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黑体" w:hAnsi="宋体" w:eastAsia="黑体" w:cs="黑体"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eastAsia="zh-CN"/>
        </w:rPr>
        <w:t>表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/>
        </w:rPr>
        <w:t>4</w:t>
      </w:r>
    </w:p>
    <w:p>
      <w:pPr>
        <w:widowControl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小标宋简体"/>
          <w:sz w:val="44"/>
          <w:szCs w:val="44"/>
        </w:rPr>
        <w:t>统防汛防台抗旱储备情况统计表</w:t>
      </w:r>
    </w:p>
    <w:tbl>
      <w:tblPr>
        <w:tblStyle w:val="5"/>
        <w:tblW w:w="10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3776"/>
        <w:gridCol w:w="1740"/>
        <w:gridCol w:w="8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tblHeader/>
          <w:jc w:val="center"/>
        </w:trPr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21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应急物资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储备</w:t>
            </w:r>
          </w:p>
        </w:tc>
        <w:tc>
          <w:tcPr>
            <w:tcW w:w="3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抽水泵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21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3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移动泵车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21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3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单台抽水能力不低于</w:t>
            </w:r>
            <w:r>
              <w:rPr>
                <w:rFonts w:ascii="宋体" w:hAnsi="宋体" w:cs="宋体"/>
                <w:color w:val="000000"/>
                <w:sz w:val="24"/>
              </w:rPr>
              <w:t>1000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立方米</w:t>
            </w:r>
            <w:r>
              <w:rPr>
                <w:rFonts w:ascii="宋体" w:hAnsi="宋体" w:cs="宋体"/>
                <w:color w:val="00000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小时的移动泵车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21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3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草包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21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3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加固支撑架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21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3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应急灯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3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发电机组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（移动电源车、固定发电机）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21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3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应急运输车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辆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21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应急队伍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建立</w:t>
            </w:r>
          </w:p>
        </w:tc>
        <w:tc>
          <w:tcPr>
            <w:tcW w:w="3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队伍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支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21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3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应急抢险人员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9" w:beforeLines="25" w:after="79" w:afterLines="25" w:line="24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填表人：                                    联系电话：                                  填表日期：  年  月   日</w:t>
      </w:r>
    </w:p>
    <w:p>
      <w:pPr>
        <w:widowControl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注：由各市建设系统防汛排涝牵头部门统计汇总所辖县（市）情况，统一报送。</w:t>
      </w:r>
    </w:p>
    <w:p>
      <w:pPr>
        <w:pStyle w:val="2"/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EC6F6B"/>
    <w:rsid w:val="19DE5802"/>
    <w:rsid w:val="3DEF5B16"/>
    <w:rsid w:val="5DD27FB4"/>
    <w:rsid w:val="7DEF8E8F"/>
    <w:rsid w:val="9D67789F"/>
    <w:rsid w:val="BB7F1CC3"/>
    <w:rsid w:val="BFDF6E64"/>
    <w:rsid w:val="D3EC5C68"/>
    <w:rsid w:val="EF3E1179"/>
    <w:rsid w:val="FBEC6F6B"/>
    <w:rsid w:val="FF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2024-03-10T10:26:00Z</dcterms:created>
  <dc:creator>user</dc:creator>
  <cp:lastModifiedBy>user</cp:lastModifiedBy>
  <dcterms:modified xsi:type="dcterms:W3CDTF">2024-03-11T12:07:43Z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